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74" w:rsidRPr="00CF29B6" w:rsidRDefault="004D322E" w:rsidP="00BC3D7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BC3D74" w:rsidRPr="00CF29B6" w:rsidRDefault="004D322E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BC3D74" w:rsidRPr="00CF29B6" w:rsidRDefault="004D322E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C3D74" w:rsidRPr="00CF29B6" w:rsidRDefault="004D322E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BC3D74" w:rsidRPr="00CF29B6" w:rsidRDefault="00BC3D74" w:rsidP="00BC3D7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4D322E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F29B6">
        <w:rPr>
          <w:rFonts w:ascii="Times New Roman" w:hAnsi="Times New Roman" w:cs="Times New Roman"/>
          <w:sz w:val="24"/>
          <w:szCs w:val="24"/>
        </w:rPr>
        <w:t>06-2/</w:t>
      </w:r>
      <w:r w:rsidR="00BD2D72" w:rsidRPr="00CF29B6">
        <w:rPr>
          <w:rFonts w:ascii="Times New Roman" w:hAnsi="Times New Roman" w:cs="Times New Roman"/>
          <w:sz w:val="24"/>
          <w:szCs w:val="24"/>
        </w:rPr>
        <w:t>3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72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-21</w:t>
      </w:r>
    </w:p>
    <w:p w:rsidR="00BC3D74" w:rsidRPr="00CF29B6" w:rsidRDefault="00617795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7.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3F6665" w:rsidRPr="00CF29B6" w:rsidRDefault="004D322E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7627A7" w:rsidRPr="00CF29B6" w:rsidRDefault="007627A7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D74" w:rsidRPr="00CF29B6" w:rsidRDefault="00BC3D74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27A7" w:rsidRPr="00CF29B6" w:rsidRDefault="007627A7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F29B6" w:rsidRPr="00CF29B6" w:rsidRDefault="00CF29B6" w:rsidP="00BC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C3D74" w:rsidRPr="00CF29B6" w:rsidRDefault="004D322E" w:rsidP="00BC3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BC3D74" w:rsidRPr="00CF29B6" w:rsidRDefault="00BD2D72" w:rsidP="00BC3D7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F29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7795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C3D74" w:rsidRPr="00CF29B6" w:rsidRDefault="004D322E" w:rsidP="00BC3D7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17795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BC3D74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7627A7" w:rsidRPr="00CF29B6" w:rsidRDefault="007627A7" w:rsidP="00BC3D7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665" w:rsidRPr="00CF29B6" w:rsidRDefault="003F6665" w:rsidP="00BC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9B6" w:rsidRPr="00CF29B6" w:rsidRDefault="00CF29B6" w:rsidP="00BC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273" w:rsidRPr="00CF29B6" w:rsidRDefault="00BC3D74" w:rsidP="00BC3D7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9B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4D322E">
        <w:rPr>
          <w:rFonts w:ascii="Times New Roman" w:eastAsia="Calibri" w:hAnsi="Times New Roman" w:cs="Times New Roman"/>
          <w:sz w:val="24"/>
          <w:szCs w:val="24"/>
        </w:rPr>
        <w:t>Sednica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je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počela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12.30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2B7273" w:rsidRPr="00CF29B6" w:rsidRDefault="00BC3D74" w:rsidP="00BC3D7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4D322E">
        <w:rPr>
          <w:rFonts w:ascii="Times New Roman" w:eastAsia="Calibri" w:hAnsi="Times New Roman" w:cs="Times New Roman"/>
          <w:sz w:val="24"/>
          <w:szCs w:val="24"/>
        </w:rPr>
        <w:t>Sednicom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je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predsedava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</w:rPr>
        <w:t>predsednik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Odbora</w:t>
      </w:r>
      <w:r w:rsidRPr="00CF29B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17795" w:rsidRPr="00CF29B6" w:rsidRDefault="00BC3D74" w:rsidP="00BC3D7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</w:rPr>
        <w:tab/>
      </w:r>
      <w:r w:rsidR="004D322E">
        <w:rPr>
          <w:rFonts w:ascii="Times New Roman" w:eastAsia="Calibri" w:hAnsi="Times New Roman" w:cs="Times New Roman"/>
          <w:sz w:val="24"/>
          <w:szCs w:val="24"/>
        </w:rPr>
        <w:t>Sednici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su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prisustvovali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članovi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Odbora</w:t>
      </w:r>
      <w:r w:rsidR="00446A4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 w:rsidR="00446A4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Nevena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Veinović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Ilija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Matejić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Luka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Kebara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Violeta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Ocokoljić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Milenko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Jovanov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Željko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Đorđe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Todorović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Vuk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Mirčetić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Toma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Fila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Jovan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Palalić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E3F95" w:rsidRPr="00CF29B6" w:rsidRDefault="004D322E" w:rsidP="002B7273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Borislav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Đura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Perića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pristupio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toku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razmatranja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FE3F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2B7273" w:rsidRPr="00CF29B6" w:rsidRDefault="00BC3D74" w:rsidP="002B7273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4D322E">
        <w:rPr>
          <w:rFonts w:ascii="Times New Roman" w:eastAsia="Calibri" w:hAnsi="Times New Roman" w:cs="Times New Roman"/>
          <w:sz w:val="24"/>
          <w:szCs w:val="24"/>
        </w:rPr>
        <w:t>Sednici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ni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CF29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Balint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Pastor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Marija</w:t>
      </w:r>
      <w:r w:rsidR="00CA4B09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Jevđić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="00617795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7627A7" w:rsidRPr="00CF29B6" w:rsidRDefault="00CF4B38" w:rsidP="007627A7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A0870" w:rsidRPr="00CF29B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A0870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6A0870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93D1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2B7273" w:rsidRPr="00CF29B6" w:rsidRDefault="002B7273" w:rsidP="00BC3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3D74" w:rsidRPr="00CF29B6" w:rsidRDefault="004D322E" w:rsidP="00BC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BC3D74" w:rsidRPr="00CF29B6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7627A7" w:rsidRPr="00CF29B6" w:rsidRDefault="007627A7" w:rsidP="00BC3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17795" w:rsidRPr="00CF29B6" w:rsidRDefault="00617795" w:rsidP="00617795">
      <w:pPr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hAnsi="Times New Roman" w:cs="Times New Roman"/>
          <w:sz w:val="24"/>
          <w:szCs w:val="24"/>
        </w:rPr>
        <w:tab/>
        <w:t>1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Osmog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“;</w:t>
      </w:r>
    </w:p>
    <w:p w:rsidR="00617795" w:rsidRPr="00CF29B6" w:rsidRDefault="00617795" w:rsidP="0061779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F29B6">
        <w:rPr>
          <w:rFonts w:ascii="Times New Roman" w:hAnsi="Times New Roman" w:cs="Times New Roman"/>
          <w:sz w:val="24"/>
          <w:szCs w:val="24"/>
        </w:rPr>
        <w:t>2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Devetog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“;</w:t>
      </w:r>
    </w:p>
    <w:p w:rsidR="00617795" w:rsidRPr="00CF29B6" w:rsidRDefault="00617795" w:rsidP="0061779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F29B6">
        <w:rPr>
          <w:rFonts w:ascii="Times New Roman" w:hAnsi="Times New Roman" w:cs="Times New Roman"/>
          <w:sz w:val="24"/>
          <w:szCs w:val="24"/>
        </w:rPr>
        <w:t>3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Desetog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“;</w:t>
      </w:r>
    </w:p>
    <w:p w:rsidR="00617795" w:rsidRPr="00CF29B6" w:rsidRDefault="00617795" w:rsidP="0061779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Jedanaestog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150DD8" w:rsidRPr="00CF29B6" w:rsidRDefault="004D322E" w:rsidP="00150DD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150DD8" w:rsidRPr="00CF2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150DD8" w:rsidRPr="00CF2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150DD8" w:rsidRPr="00CF2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150DD8" w:rsidRPr="00CF29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150DD8" w:rsidRPr="00CF29B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Osmog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50DD8" w:rsidRPr="00CF29B6" w:rsidRDefault="004D322E" w:rsidP="00150DD8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(14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ponedeljak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13.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septembra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24,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početkom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11,00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Osmo</w:t>
      </w:r>
      <w:r w:rsidR="00CF29B6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617795" w:rsidRPr="00CF29B6" w:rsidRDefault="00150DD8" w:rsidP="00150DD8">
      <w:pPr>
        <w:pStyle w:val="ListParagraph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Anu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Maju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Vladana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Petrova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Venecijanske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Draganu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Sotirovski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gradonačelnika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Bobana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Džunića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Gorana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Obradovića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dekana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Pantića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Advokatske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Nenada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Vujića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zainteresovane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617795" w:rsidRPr="00CF29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50DD8" w:rsidRPr="00CF29B6" w:rsidRDefault="004D322E" w:rsidP="00150DD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Druga</w:t>
      </w:r>
      <w:r w:rsidR="00BC3D74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BC3D74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BC3D74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BC3D74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Devetog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50DD8" w:rsidRPr="00CF29B6" w:rsidRDefault="004D322E" w:rsidP="00150DD8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utorak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14.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septembra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početkom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11,00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Deveto</w:t>
      </w:r>
      <w:r w:rsidR="00CF29B6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150DD8" w:rsidRPr="00CF29B6" w:rsidRDefault="00150DD8" w:rsidP="00150D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Anu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Maju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Vladana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Petrova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Venecijanske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Nikolu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Dašića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gradonačelnika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Petrašinovića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Vujisića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dekana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Zvonka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Advokatske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Kragujevac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Nenada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Vujića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zainteresovane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50DD8" w:rsidRPr="00CF29B6" w:rsidRDefault="00150DD8" w:rsidP="00150D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0DD8" w:rsidRPr="00CF29B6" w:rsidRDefault="004D322E" w:rsidP="00150DD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Treća</w:t>
      </w:r>
      <w:r w:rsidR="006A6622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6A6622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6A6622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CF4B38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CF4B38" w:rsidRPr="00CF29B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50DD8" w:rsidRPr="00CF29B6" w:rsidRDefault="004D322E" w:rsidP="00150DD8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četvrtak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16.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septembra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Žarka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Zrenjanina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4D3A5F" w:rsidRPr="00CF29B6">
        <w:rPr>
          <w:rFonts w:ascii="Times New Roman" w:hAnsi="Times New Roman" w:cs="Times New Roman"/>
          <w:sz w:val="24"/>
          <w:szCs w:val="24"/>
        </w:rPr>
        <w:t>III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ulaz</w:t>
      </w:r>
      <w:r w:rsidR="004D3A5F" w:rsidRPr="00CF29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D3A5F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početkom</w:t>
      </w:r>
      <w:r w:rsidR="004D3A5F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>11,00</w:t>
      </w:r>
      <w:r w:rsidR="004D3A5F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Deseto</w:t>
      </w:r>
      <w:r w:rsidR="00CF29B6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150DD8" w:rsidRPr="00CF29B6" w:rsidRDefault="004D322E" w:rsidP="004D3A5F">
      <w:pPr>
        <w:pStyle w:val="ListParagraph"/>
        <w:tabs>
          <w:tab w:val="left" w:pos="708"/>
        </w:tabs>
        <w:spacing w:after="6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Venecijanske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Vučevića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gradonačelnika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Radomirović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Ristivojevića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dekana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Dobrosavljeva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50DD8" w:rsidRPr="00CF29B6">
        <w:rPr>
          <w:rFonts w:ascii="Times New Roman" w:hAnsi="Times New Roman" w:cs="Times New Roman"/>
          <w:color w:val="74747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predsednik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a</w:t>
      </w:r>
      <w:r w:rsidR="00150DD8" w:rsidRPr="00CF2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Ogranka</w:t>
      </w:r>
      <w:r w:rsidR="00150DD8" w:rsidRPr="00CF2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advokata</w:t>
      </w:r>
      <w:r w:rsidR="00150DD8" w:rsidRPr="00CF2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Novi</w:t>
      </w:r>
      <w:r w:rsidR="00150DD8" w:rsidRPr="00CF2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Sad</w:t>
      </w:r>
      <w:r w:rsidR="00150DD8" w:rsidRPr="00CF2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;</w:t>
      </w:r>
      <w:r w:rsidR="00150DD8" w:rsidRPr="00CF2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Vujića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6622" w:rsidRPr="00CF29B6" w:rsidRDefault="006A6622" w:rsidP="00150D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0DD8" w:rsidRPr="00CF29B6" w:rsidRDefault="004D322E" w:rsidP="00150DD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Četvrtak</w:t>
      </w:r>
      <w:r w:rsidR="00150DD8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150DD8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150DD8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150DD8" w:rsidRPr="00CF29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150DD8" w:rsidRPr="00CF29B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Jedanaestog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50DD8" w:rsidRPr="00CF29B6" w:rsidRDefault="004D322E" w:rsidP="00150D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(15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odlučio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petak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, 1</w:t>
      </w:r>
      <w:r w:rsidR="004D3A5F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septembra</w:t>
      </w:r>
      <w:r w:rsidR="00150DD8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13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početkom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11,00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Jedanaesto</w:t>
      </w:r>
      <w:r w:rsidR="00CF29B6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150DD8" w:rsidRPr="00CF29B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50DD8" w:rsidRP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Promene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oblasti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pravosuđa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50DD8" w:rsidRPr="00CF2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150DD8" w:rsidRPr="00CF29B6" w:rsidRDefault="00150DD8" w:rsidP="004D3A5F">
      <w:pPr>
        <w:pStyle w:val="ListParagraph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Anu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Maju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Vrhovnog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kasacionog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Apelacionog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pravobranioca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Katedre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Katedre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teoriju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sociologiju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filozofiju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Katedre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teoriju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filozofiju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sociologiju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Katedre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javnopravne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Katedre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pravnoteorijske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Katedre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teoriju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fakulteta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uporedno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strukovnih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Foruma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prekršajnih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sudijskih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tužilačkih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Advokatske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Advokatske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Advokatske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Alumni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kluba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nezavisnih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JUKOM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Beogradskog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konventa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Istina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Tamarini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zakoni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pravosudna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D3A5F" w:rsidRPr="00CF29B6">
        <w:rPr>
          <w:rFonts w:ascii="Times New Roman" w:hAnsi="Times New Roman" w:cs="Times New Roman"/>
          <w:sz w:val="24"/>
          <w:szCs w:val="24"/>
        </w:rPr>
        <w:t>CEPRIS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Misije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ambasadore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Sjedinjenih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Američkih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Britanije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hAnsi="Times New Roman" w:cs="Times New Roman"/>
          <w:sz w:val="24"/>
          <w:szCs w:val="24"/>
          <w:lang w:val="sr-Cyrl-RS"/>
        </w:rPr>
        <w:t>Kanade</w:t>
      </w:r>
      <w:r w:rsidR="004D3A5F" w:rsidRPr="00CF29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C3D74" w:rsidRPr="00CF29B6" w:rsidRDefault="00BC3D74" w:rsidP="007627A7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CF29B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CF29B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A5F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7627A7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D3A5F"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A57075" w:rsidRPr="00CF29B6" w:rsidRDefault="00BC3D74" w:rsidP="00A5707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4D322E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</w:p>
    <w:p w:rsidR="00BC3D74" w:rsidRPr="00CF29B6" w:rsidRDefault="00BC3D74" w:rsidP="00BC36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CF29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</w:p>
    <w:p w:rsidR="00BC3D74" w:rsidRPr="00CF29B6" w:rsidRDefault="00BC3D74" w:rsidP="00BC3D7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9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Pr="00CF29B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BC3D74" w:rsidRPr="00CF29B6" w:rsidRDefault="00BC3D74" w:rsidP="00BC3D7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03355" w:rsidRPr="00CF29B6" w:rsidRDefault="004D3A5F" w:rsidP="007627A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</w:t>
      </w:r>
      <w:r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D322E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BC3D74" w:rsidRPr="00CF29B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103355" w:rsidRPr="00CF29B6" w:rsidSect="005D1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11" w:rsidRDefault="00194911">
      <w:pPr>
        <w:spacing w:after="0" w:line="240" w:lineRule="auto"/>
      </w:pPr>
      <w:r>
        <w:separator/>
      </w:r>
    </w:p>
  </w:endnote>
  <w:endnote w:type="continuationSeparator" w:id="0">
    <w:p w:rsidR="00194911" w:rsidRDefault="0019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2E" w:rsidRDefault="004D3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Pr="009A7DEA" w:rsidRDefault="003F6665">
        <w:pPr>
          <w:pStyle w:val="Footer"/>
          <w:jc w:val="center"/>
          <w:rPr>
            <w:rFonts w:ascii="Times New Roman" w:hAnsi="Times New Roman" w:cs="Times New Roman"/>
          </w:rPr>
        </w:pPr>
        <w:r w:rsidRPr="009A7DEA">
          <w:rPr>
            <w:rFonts w:ascii="Times New Roman" w:hAnsi="Times New Roman" w:cs="Times New Roman"/>
          </w:rPr>
          <w:fldChar w:fldCharType="begin"/>
        </w:r>
        <w:r w:rsidRPr="009A7DEA">
          <w:rPr>
            <w:rFonts w:ascii="Times New Roman" w:hAnsi="Times New Roman" w:cs="Times New Roman"/>
          </w:rPr>
          <w:instrText xml:space="preserve"> PAGE   \* MERGEFORMAT </w:instrText>
        </w:r>
        <w:r w:rsidRPr="009A7DEA">
          <w:rPr>
            <w:rFonts w:ascii="Times New Roman" w:hAnsi="Times New Roman" w:cs="Times New Roman"/>
          </w:rPr>
          <w:fldChar w:fldCharType="separate"/>
        </w:r>
        <w:r w:rsidR="004D322E">
          <w:rPr>
            <w:rFonts w:ascii="Times New Roman" w:hAnsi="Times New Roman" w:cs="Times New Roman"/>
            <w:noProof/>
          </w:rPr>
          <w:t>4</w:t>
        </w:r>
        <w:r w:rsidRPr="009A7DE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B1" w:rsidRDefault="00194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2E" w:rsidRDefault="004D3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11" w:rsidRDefault="00194911">
      <w:pPr>
        <w:spacing w:after="0" w:line="240" w:lineRule="auto"/>
      </w:pPr>
      <w:r>
        <w:separator/>
      </w:r>
    </w:p>
  </w:footnote>
  <w:footnote w:type="continuationSeparator" w:id="0">
    <w:p w:rsidR="00194911" w:rsidRDefault="0019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2E" w:rsidRDefault="004D3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2E" w:rsidRDefault="004D32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2E" w:rsidRDefault="004D32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6B2"/>
    <w:multiLevelType w:val="hybridMultilevel"/>
    <w:tmpl w:val="C31CAE82"/>
    <w:lvl w:ilvl="0" w:tplc="E8F0D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462993"/>
    <w:multiLevelType w:val="hybridMultilevel"/>
    <w:tmpl w:val="3C1AF9E0"/>
    <w:lvl w:ilvl="0" w:tplc="19ECF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4"/>
    <w:rsid w:val="00060C87"/>
    <w:rsid w:val="00103355"/>
    <w:rsid w:val="00150DD8"/>
    <w:rsid w:val="00194911"/>
    <w:rsid w:val="001A5954"/>
    <w:rsid w:val="002B7273"/>
    <w:rsid w:val="003F6665"/>
    <w:rsid w:val="00446A44"/>
    <w:rsid w:val="00452937"/>
    <w:rsid w:val="004D322E"/>
    <w:rsid w:val="004D3A5F"/>
    <w:rsid w:val="00523F8D"/>
    <w:rsid w:val="00617795"/>
    <w:rsid w:val="006A0870"/>
    <w:rsid w:val="006A6622"/>
    <w:rsid w:val="007627A7"/>
    <w:rsid w:val="009636A1"/>
    <w:rsid w:val="00A57075"/>
    <w:rsid w:val="00A96E9D"/>
    <w:rsid w:val="00BC22B3"/>
    <w:rsid w:val="00BC362C"/>
    <w:rsid w:val="00BC3D74"/>
    <w:rsid w:val="00BD2D72"/>
    <w:rsid w:val="00BE39C9"/>
    <w:rsid w:val="00C93D1F"/>
    <w:rsid w:val="00CA4B09"/>
    <w:rsid w:val="00CF29B6"/>
    <w:rsid w:val="00CF4B38"/>
    <w:rsid w:val="00D414FC"/>
    <w:rsid w:val="00D90C92"/>
    <w:rsid w:val="00FC323A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D74"/>
  </w:style>
  <w:style w:type="paragraph" w:styleId="NoSpacing">
    <w:name w:val="No Spacing"/>
    <w:uiPriority w:val="1"/>
    <w:qFormat/>
    <w:rsid w:val="00BC3D74"/>
    <w:pPr>
      <w:spacing w:after="0" w:line="240" w:lineRule="auto"/>
    </w:pPr>
  </w:style>
  <w:style w:type="character" w:customStyle="1" w:styleId="FontStyle38">
    <w:name w:val="Font Style38"/>
    <w:basedOn w:val="DefaultParagraphFont"/>
    <w:uiPriority w:val="99"/>
    <w:rsid w:val="00BC3D7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5">
    <w:name w:val="Style5"/>
    <w:basedOn w:val="Normal"/>
    <w:uiPriority w:val="99"/>
    <w:rsid w:val="00BC3D74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colornavy">
    <w:name w:val="color_navy"/>
    <w:rsid w:val="00CF4B38"/>
  </w:style>
  <w:style w:type="paragraph" w:styleId="ListParagraph">
    <w:name w:val="List Paragraph"/>
    <w:basedOn w:val="Normal"/>
    <w:uiPriority w:val="34"/>
    <w:qFormat/>
    <w:rsid w:val="00617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D74"/>
  </w:style>
  <w:style w:type="paragraph" w:styleId="NoSpacing">
    <w:name w:val="No Spacing"/>
    <w:uiPriority w:val="1"/>
    <w:qFormat/>
    <w:rsid w:val="00BC3D74"/>
    <w:pPr>
      <w:spacing w:after="0" w:line="240" w:lineRule="auto"/>
    </w:pPr>
  </w:style>
  <w:style w:type="character" w:customStyle="1" w:styleId="FontStyle38">
    <w:name w:val="Font Style38"/>
    <w:basedOn w:val="DefaultParagraphFont"/>
    <w:uiPriority w:val="99"/>
    <w:rsid w:val="00BC3D7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5">
    <w:name w:val="Style5"/>
    <w:basedOn w:val="Normal"/>
    <w:uiPriority w:val="99"/>
    <w:rsid w:val="00BC3D74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colornavy">
    <w:name w:val="color_navy"/>
    <w:rsid w:val="00CF4B38"/>
  </w:style>
  <w:style w:type="paragraph" w:styleId="ListParagraph">
    <w:name w:val="List Paragraph"/>
    <w:basedOn w:val="Normal"/>
    <w:uiPriority w:val="34"/>
    <w:qFormat/>
    <w:rsid w:val="00617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6D42-DB92-4810-BBD5-23B4F6D0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2021-07-27T07:46:00Z</cp:lastPrinted>
  <dcterms:created xsi:type="dcterms:W3CDTF">2021-12-09T12:15:00Z</dcterms:created>
  <dcterms:modified xsi:type="dcterms:W3CDTF">2021-12-09T12:15:00Z</dcterms:modified>
</cp:coreProperties>
</file>